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D717A68" w:rsidR="00217079" w:rsidRPr="00B736C4" w:rsidRDefault="00217079" w:rsidP="00993C56">
      <w:pPr>
        <w:pStyle w:val="Heading2"/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B736C4">
        <w:rPr>
          <w:rFonts w:ascii="Times New Roman" w:eastAsia="Times New Roman" w:hAnsi="Times New Roman"/>
        </w:rPr>
        <w:t>Mathematics – Relating Area to Multiplication and Addition – Unit 2 – Module A</w:t>
      </w:r>
    </w:p>
    <w:p w14:paraId="12AE012C" w14:textId="55719017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B736C4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66960972" w14:textId="77777777" w:rsidR="00A04215" w:rsidRPr="00A04215" w:rsidRDefault="00A04215" w:rsidP="00A04215"/>
    <w:p w14:paraId="596C3E30" w14:textId="46C262A7" w:rsidR="00B736C4" w:rsidRDefault="00A04215" w:rsidP="00B736C4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A4F8586" wp14:editId="47C22BE3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F8ED9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B736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3.MD.C.5</w: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Recognize area as an attribute of plane figures and understand concepts of area measurement.</w:t>
      </w:r>
    </w:p>
    <w:p w14:paraId="289A915A" w14:textId="77777777" w:rsidR="00B736C4" w:rsidRDefault="00B736C4" w:rsidP="00B736C4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A square with side length 1 unit, called “a unit square,” is said to have “one square unit” of area, and can be used to measure area.</w:t>
      </w:r>
    </w:p>
    <w:p w14:paraId="4CC70256" w14:textId="77777777" w:rsidR="00B736C4" w:rsidRDefault="00B736C4" w:rsidP="00B736C4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A plane figure which can be covered without gaps or overlaps by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 squares is said to have an area of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square units.</w:t>
      </w:r>
    </w:p>
    <w:p w14:paraId="09B17284" w14:textId="7F1A84DE" w:rsidR="00B736C4" w:rsidRDefault="00A04215" w:rsidP="00B736C4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7683DF2" wp14:editId="351D4C26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F2E10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B736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3.MD.C.6</w: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Measure areas by counting unit squares (square cm, square m, square in, square ft, and nonstandard units).</w:t>
      </w:r>
    </w:p>
    <w:p w14:paraId="7782DA30" w14:textId="3FFF2279" w:rsidR="00B736C4" w:rsidRDefault="00A04215" w:rsidP="00B736C4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9DA5F8A" wp14:editId="098FF3F9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D20ED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B736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3.MD.C.7</w: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 area to the operations of multiplication and addition.</w:t>
      </w:r>
    </w:p>
    <w:p w14:paraId="71F95207" w14:textId="77777777" w:rsidR="00B736C4" w:rsidRDefault="00B736C4" w:rsidP="00B736C4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Find the area of a rectangle with whole-number side lengths by tiling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it,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 that the area is the same as would be found by multiplying the side lengths.</w:t>
      </w:r>
    </w:p>
    <w:p w14:paraId="04CCDAA5" w14:textId="77777777" w:rsidR="00B736C4" w:rsidRDefault="00B736C4" w:rsidP="00B736C4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Multiply side lengths to find areas of rectangles with whole number side lengths in the context of solving real world and mathematical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problems,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represent whole-number products as rectangular areas in mathematical reasoning.</w:t>
      </w:r>
    </w:p>
    <w:p w14:paraId="032659C5" w14:textId="17869307" w:rsidR="00B736C4" w:rsidRDefault="00A04215" w:rsidP="000E2CDD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E5D02F1" wp14:editId="5146CC5D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913A07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36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3.OA.C.7</w: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Fluently multiply and divide within 100, using strategies such as the relationship between multiplication and division (e.g., knowing</w:t>
      </w:r>
      <w:r w:rsidR="000E2CDD">
        <w:t xml:space="preserve"> </w: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>that 8 × 5 = 40, one knows 40 ÷ 5 = 8) or properties of operations. By the end of Grade 3, know from memory all products of two one-digit</w:t>
      </w:r>
      <w:r w:rsidR="000E2CDD">
        <w:t xml:space="preserve"> </w: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>numbers.</w:t>
      </w:r>
    </w:p>
    <w:p w14:paraId="714E8905" w14:textId="241AEC85" w:rsidR="00B736C4" w:rsidRDefault="00A04215" w:rsidP="00B736C4">
      <w:pPr>
        <w:pStyle w:val="Standard"/>
        <w:widowControl w:val="0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7F070E6" wp14:editId="1E280571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BAB6E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36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3.MD.C.7</w: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 area to the operations of multiplication and addition.</w:t>
      </w:r>
    </w:p>
    <w:p w14:paraId="6CEB7655" w14:textId="77777777" w:rsidR="00B736C4" w:rsidRDefault="00B736C4" w:rsidP="00B736C4">
      <w:pPr>
        <w:pStyle w:val="Standard"/>
        <w:widowControl w:val="0"/>
        <w:spacing w:after="2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Use tiling to show in a concrete case that the area of a rectangle with whole-number side lengths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the sum of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×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×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Use area models to represent the distributive property in mathematical reasoning.</w:t>
      </w:r>
    </w:p>
    <w:p w14:paraId="5F5F2374" w14:textId="5CAA0F14" w:rsidR="00B736C4" w:rsidRDefault="00A04215" w:rsidP="000E2CDD">
      <w:pPr>
        <w:pStyle w:val="Standard"/>
        <w:spacing w:after="20" w:line="240" w:lineRule="auto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27A8C45" wp14:editId="42641586">
                <wp:extent cx="118872" cy="118872"/>
                <wp:effectExtent l="0" t="0" r="8255" b="8255"/>
                <wp:docPr id="7" name="Rectangle 7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EAFD5B" id="Rectangle 7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OAk&#10;mT+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36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3.OA.B.5</w:t>
      </w:r>
      <w:r w:rsidR="00B736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Apply properties of operations as strategies to multiply and divide. </w:t>
      </w:r>
      <w:r w:rsidR="00B736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Examples: If 6 × 4 = 24 is known, then 4 × 6 = 24 is also known.</w:t>
      </w:r>
      <w:r w:rsidR="000E2CDD">
        <w:t xml:space="preserve"> </w:t>
      </w:r>
      <w:r w:rsidR="00B736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36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(Commutative property of multiplication.) 3 × 5 × 2 can be found by 3 × 5 = 15, then 15 × 2 = 30, or by 5 × 2 = 10, then 3 × 10 = 30.</w:t>
      </w:r>
      <w:r w:rsidR="00B736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736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(Associative </w:t>
      </w:r>
      <w:r w:rsidR="00B736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property of multiplication.) Knowing that 8 × 5 = 40 and 8 × 2 = 16, one can find 8 × 7 as 8 × (5 + 2) = (8 × 5) + (8 × 2) = 40 +</w:t>
      </w:r>
      <w:r w:rsidR="000E2CD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="00B736C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16= 56. (Distributive property.)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B736C4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44221D6" w:rsidR="00B736C4" w:rsidRPr="00B736C4" w:rsidRDefault="00B736C4" w:rsidP="00A04215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3.MD.C.5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square with side length 1 unit, called “a unit square,”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is said to have ‘one square unit of area</w:t>
            </w:r>
          </w:p>
        </w:tc>
        <w:tc>
          <w:tcPr>
            <w:tcW w:w="2878" w:type="dxa"/>
          </w:tcPr>
          <w:p w14:paraId="569A3B3F" w14:textId="34B37ECD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818DCAB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3.MD.C.5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unit square can be used to measure area</w:t>
            </w:r>
          </w:p>
        </w:tc>
        <w:tc>
          <w:tcPr>
            <w:tcW w:w="2878" w:type="dxa"/>
          </w:tcPr>
          <w:p w14:paraId="31EFE459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2CD6625D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3.MD.C.5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area is an attribute of a plane figure</w:t>
            </w:r>
          </w:p>
        </w:tc>
        <w:tc>
          <w:tcPr>
            <w:tcW w:w="2878" w:type="dxa"/>
          </w:tcPr>
          <w:p w14:paraId="010B0DB9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788663F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3.MD.C.5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number of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square units covering a plane figure without gaps or overlaps, determines its area</w:t>
            </w:r>
          </w:p>
        </w:tc>
        <w:tc>
          <w:tcPr>
            <w:tcW w:w="2878" w:type="dxa"/>
          </w:tcPr>
          <w:p w14:paraId="7970C1A2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6C75E46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3.MD.C.6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measure area by counting unit squares including square cm, square m, square in, square ft, and nonstandard units</w:t>
            </w:r>
          </w:p>
        </w:tc>
        <w:tc>
          <w:tcPr>
            <w:tcW w:w="2878" w:type="dxa"/>
          </w:tcPr>
          <w:p w14:paraId="06A5CCCC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29785FAC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3.MD.C.7.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find the area of a rectangle with whole-number side lengths by tiling it</w:t>
            </w:r>
          </w:p>
        </w:tc>
        <w:tc>
          <w:tcPr>
            <w:tcW w:w="2878" w:type="dxa"/>
          </w:tcPr>
          <w:p w14:paraId="11EB0F8F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09FB24D3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3.MD.C.7.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show that a tiled area is the same as can be found by multiplying the side lengths</w:t>
            </w:r>
          </w:p>
        </w:tc>
        <w:tc>
          <w:tcPr>
            <w:tcW w:w="2878" w:type="dxa"/>
          </w:tcPr>
          <w:p w14:paraId="1C8B8373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02C0763E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3.MD.C.7.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multiply side lengths of rectangles to find areas in the context of real world and mathematical problems</w:t>
            </w:r>
          </w:p>
        </w:tc>
        <w:tc>
          <w:tcPr>
            <w:tcW w:w="2878" w:type="dxa"/>
          </w:tcPr>
          <w:p w14:paraId="730BE2E5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2C84D5DB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3.MD.C.7.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whole-number products and rectangular areas</w:t>
            </w:r>
          </w:p>
        </w:tc>
        <w:tc>
          <w:tcPr>
            <w:tcW w:w="2878" w:type="dxa"/>
          </w:tcPr>
          <w:p w14:paraId="17AAF5DB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7F0D0846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3.OA.C.7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multiply and divide within 100 using strategies such as the relationship between multiplication and division or properties of operations (working towards accuracy and efficiency)</w:t>
            </w:r>
          </w:p>
        </w:tc>
        <w:tc>
          <w:tcPr>
            <w:tcW w:w="2878" w:type="dxa"/>
          </w:tcPr>
          <w:p w14:paraId="0A9583FF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1D1FED7B" w14:textId="77777777" w:rsidTr="00751F34">
        <w:trPr>
          <w:trHeight w:val="1349"/>
        </w:trPr>
        <w:tc>
          <w:tcPr>
            <w:tcW w:w="2878" w:type="dxa"/>
          </w:tcPr>
          <w:p w14:paraId="5598C0BA" w14:textId="6CE6572E" w:rsidR="00B736C4" w:rsidRDefault="00B736C4" w:rsidP="00B736C4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3.MD.C.7.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tiling to show the area of a rectangle with whole-number side lengths,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is composed of two additive areas,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×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78" w:type="dxa"/>
          </w:tcPr>
          <w:p w14:paraId="60267A3B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F2C2165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B09F21D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679A14E1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13A72803" w14:textId="77777777" w:rsidTr="00751F34">
        <w:trPr>
          <w:trHeight w:val="1349"/>
        </w:trPr>
        <w:tc>
          <w:tcPr>
            <w:tcW w:w="2878" w:type="dxa"/>
          </w:tcPr>
          <w:p w14:paraId="16FDD905" w14:textId="0EB6C1AD" w:rsidR="00B736C4" w:rsidRDefault="00B736C4" w:rsidP="00B736C4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3.MD.C.7.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use area models to represent and explain the distribution property by using mathematical reasoning</w:t>
            </w:r>
          </w:p>
        </w:tc>
        <w:tc>
          <w:tcPr>
            <w:tcW w:w="2878" w:type="dxa"/>
          </w:tcPr>
          <w:p w14:paraId="237B5003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CB94999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B49497F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59581F3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B736C4" w:rsidRPr="0056576B" w14:paraId="33D9C41E" w14:textId="77777777" w:rsidTr="00751F34">
        <w:trPr>
          <w:trHeight w:val="1349"/>
        </w:trPr>
        <w:tc>
          <w:tcPr>
            <w:tcW w:w="2878" w:type="dxa"/>
          </w:tcPr>
          <w:p w14:paraId="60804BDE" w14:textId="444590A2" w:rsidR="00B736C4" w:rsidRDefault="00B736C4" w:rsidP="00B736C4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3.OA.B.5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apply properties of operations (distributive property) as strategies to multiply</w:t>
            </w:r>
          </w:p>
        </w:tc>
        <w:tc>
          <w:tcPr>
            <w:tcW w:w="2878" w:type="dxa"/>
          </w:tcPr>
          <w:p w14:paraId="34EB5D90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47135F4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62FA6E9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D23073F" w14:textId="77777777" w:rsidR="00B736C4" w:rsidRPr="0056576B" w:rsidRDefault="00B736C4" w:rsidP="00B736C4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82738FE" w14:textId="77777777" w:rsidR="00D45AF5" w:rsidRDefault="00D45AF5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3579AE79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8E84B" w14:textId="77777777" w:rsidR="003776DF" w:rsidRDefault="003776DF" w:rsidP="002E2912">
      <w:pPr>
        <w:spacing w:after="0" w:line="240" w:lineRule="auto"/>
      </w:pPr>
      <w:r>
        <w:separator/>
      </w:r>
    </w:p>
  </w:endnote>
  <w:endnote w:type="continuationSeparator" w:id="0">
    <w:p w14:paraId="2AE72341" w14:textId="77777777" w:rsidR="003776DF" w:rsidRDefault="003776DF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C3385" w14:textId="3987C00C" w:rsidR="00B736C4" w:rsidRDefault="00B736C4" w:rsidP="00B736C4">
    <w:pPr>
      <w:pStyle w:val="Standard"/>
      <w:tabs>
        <w:tab w:val="center" w:pos="4680"/>
        <w:tab w:val="right" w:pos="9360"/>
      </w:tabs>
      <w:spacing w:after="0" w:line="240" w:lineRule="auto"/>
    </w:pPr>
    <w:r>
      <w:rPr>
        <w:color w:val="000000"/>
      </w:rPr>
      <w:t xml:space="preserve">CAR Unit_Mathematics-Gr.3-Unit 2-Module A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0FC3" w14:textId="77777777" w:rsidR="003776DF" w:rsidRDefault="003776DF" w:rsidP="002E2912">
      <w:pPr>
        <w:spacing w:after="0" w:line="240" w:lineRule="auto"/>
      </w:pPr>
      <w:r>
        <w:separator/>
      </w:r>
    </w:p>
  </w:footnote>
  <w:footnote w:type="continuationSeparator" w:id="0">
    <w:p w14:paraId="1A0372ED" w14:textId="77777777" w:rsidR="003776DF" w:rsidRDefault="003776DF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E2CDD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776DF"/>
    <w:rsid w:val="003973BF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36142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9A39AC"/>
    <w:rsid w:val="00A04215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736C4"/>
    <w:rsid w:val="00B86739"/>
    <w:rsid w:val="00D2140D"/>
    <w:rsid w:val="00D42ED9"/>
    <w:rsid w:val="00D45AF5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B736C4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2019-08-15T13:12:00Z</dcterms:created>
  <dcterms:modified xsi:type="dcterms:W3CDTF">2019-08-19T16:51:00Z</dcterms:modified>
</cp:coreProperties>
</file>